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5D" w:rsidRPr="0077655D" w:rsidRDefault="0077655D" w:rsidP="0077655D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77655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Требования к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экзамену</w:t>
      </w:r>
      <w:r w:rsidRPr="0077655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по дисциплине</w:t>
      </w:r>
    </w:p>
    <w:p w:rsidR="0077655D" w:rsidRPr="0077655D" w:rsidRDefault="0077655D" w:rsidP="0077655D">
      <w:pPr>
        <w:suppressAutoHyphens/>
        <w:spacing w:after="20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77655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«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Иностранный язык</w:t>
      </w:r>
      <w:r w:rsidRPr="0077655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(немецкий)»</w:t>
      </w:r>
    </w:p>
    <w:p w:rsidR="0077655D" w:rsidRPr="0077655D" w:rsidRDefault="0077655D" w:rsidP="0077655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77655D" w:rsidRPr="0077655D" w:rsidRDefault="0077655D" w:rsidP="0077655D">
      <w:pPr>
        <w:shd w:val="clear" w:color="auto" w:fill="FFFFFF"/>
        <w:suppressAutoHyphens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77655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ar-SA"/>
        </w:rPr>
        <w:t>1.Письменная часть</w:t>
      </w:r>
    </w:p>
    <w:p w:rsidR="0077655D" w:rsidRPr="0077655D" w:rsidRDefault="0077655D" w:rsidP="007765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eastAsia="ru-RU"/>
        </w:rPr>
      </w:pPr>
      <w:r w:rsidRPr="0077655D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eastAsia="ru-RU"/>
        </w:rPr>
        <w:t>Выполнение и защита контрольной работы.</w:t>
      </w:r>
    </w:p>
    <w:p w:rsidR="0077655D" w:rsidRPr="0077655D" w:rsidRDefault="0077655D" w:rsidP="007765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eastAsia="ru-RU"/>
        </w:rPr>
      </w:pPr>
    </w:p>
    <w:p w:rsidR="0077655D" w:rsidRPr="0077655D" w:rsidRDefault="0077655D" w:rsidP="0077655D">
      <w:pPr>
        <w:shd w:val="clear" w:color="auto" w:fill="FFFFFF"/>
        <w:suppressAutoHyphens/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ar-SA"/>
        </w:rPr>
      </w:pPr>
      <w:r w:rsidRPr="0077655D">
        <w:rPr>
          <w:rFonts w:ascii="Times New Roman" w:eastAsia="Calibri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ar-SA"/>
        </w:rPr>
        <w:t>2.Устная часть:</w:t>
      </w:r>
    </w:p>
    <w:p w:rsidR="0077655D" w:rsidRPr="0077655D" w:rsidRDefault="0077655D" w:rsidP="0077655D">
      <w:p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7655D" w:rsidRPr="0077655D" w:rsidRDefault="0077655D" w:rsidP="0077655D">
      <w:p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7655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А) </w:t>
      </w:r>
      <w:proofErr w:type="gramStart"/>
      <w:r w:rsidRPr="0077655D">
        <w:rPr>
          <w:rFonts w:ascii="Times New Roman" w:eastAsia="Calibri" w:hAnsi="Times New Roman" w:cs="Times New Roman"/>
          <w:sz w:val="24"/>
          <w:szCs w:val="24"/>
          <w:lang w:eastAsia="ar-SA"/>
        </w:rPr>
        <w:t>Посетить  запланированные</w:t>
      </w:r>
      <w:proofErr w:type="gramEnd"/>
      <w:r w:rsidRPr="0077655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консультации по данной дисциплине, и ответить материал семинаров преподавателю.</w:t>
      </w:r>
    </w:p>
    <w:p w:rsidR="0077655D" w:rsidRPr="0077655D" w:rsidRDefault="0077655D" w:rsidP="0077655D">
      <w:pPr>
        <w:tabs>
          <w:tab w:val="left" w:pos="855"/>
        </w:tabs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7655D" w:rsidRPr="0077655D" w:rsidRDefault="0077655D" w:rsidP="0077655D">
      <w:pPr>
        <w:suppressAutoHyphens/>
        <w:spacing w:after="20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77655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График консультаций по дисциплине </w:t>
      </w:r>
      <w:r w:rsidRPr="0077655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«И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н</w:t>
      </w:r>
      <w:r w:rsidRPr="0077655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остран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н</w:t>
      </w:r>
      <w:bookmarkStart w:id="0" w:name="_GoBack"/>
      <w:bookmarkEnd w:id="0"/>
      <w:r w:rsidRPr="0077655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ый язык (немецкий)»</w:t>
      </w:r>
    </w:p>
    <w:p w:rsidR="0077655D" w:rsidRPr="0077655D" w:rsidRDefault="0077655D" w:rsidP="0077655D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7655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Pr="0077655D">
        <w:rPr>
          <w:rFonts w:ascii="Times New Roman" w:eastAsia="Calibri" w:hAnsi="Times New Roman" w:cs="Times New Roman"/>
          <w:sz w:val="24"/>
          <w:szCs w:val="24"/>
          <w:lang w:eastAsia="ar-SA"/>
        </w:rPr>
        <w:t>будет представлен в деканате и на кафедре.</w:t>
      </w:r>
    </w:p>
    <w:p w:rsidR="0077655D" w:rsidRPr="0077655D" w:rsidRDefault="0077655D" w:rsidP="0077655D">
      <w:p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7655D" w:rsidRPr="0077655D" w:rsidRDefault="0077655D" w:rsidP="0077655D">
      <w:pPr>
        <w:suppressAutoHyphens/>
        <w:spacing w:after="0" w:line="240" w:lineRule="auto"/>
        <w:ind w:left="357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77655D">
        <w:rPr>
          <w:rFonts w:ascii="Times New Roman" w:eastAsia="Calibri" w:hAnsi="Times New Roman" w:cs="Times New Roman"/>
          <w:sz w:val="24"/>
          <w:szCs w:val="24"/>
          <w:lang w:eastAsia="ar-SA"/>
        </w:rPr>
        <w:t>Б) Быть готовым к беседе с преподавателем на темы, примерный список которых приведен ниже:</w:t>
      </w:r>
    </w:p>
    <w:p w:rsidR="0077655D" w:rsidRPr="0077655D" w:rsidRDefault="0077655D" w:rsidP="0077655D">
      <w:pPr>
        <w:tabs>
          <w:tab w:val="left" w:pos="708"/>
          <w:tab w:val="right" w:leader="underscore" w:pos="9639"/>
        </w:tabs>
        <w:suppressAutoHyphens/>
        <w:spacing w:after="0" w:line="240" w:lineRule="auto"/>
        <w:ind w:left="360"/>
        <w:rPr>
          <w:rFonts w:ascii="Times New Roman" w:eastAsia="Calibri" w:hAnsi="Times New Roman" w:cs="Calibri"/>
          <w:b/>
          <w:bCs/>
          <w:sz w:val="24"/>
          <w:szCs w:val="24"/>
          <w:lang w:eastAsia="ar-SA"/>
        </w:rPr>
      </w:pPr>
    </w:p>
    <w:p w:rsidR="0077655D" w:rsidRPr="002C4EBA" w:rsidRDefault="0077655D" w:rsidP="007765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C4EB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 Жизнь студента в России и за рубежом.</w:t>
      </w:r>
    </w:p>
    <w:p w:rsidR="0077655D" w:rsidRPr="002C4EBA" w:rsidRDefault="0077655D" w:rsidP="007765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C4EB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Роль образования в современном мире.</w:t>
      </w:r>
    </w:p>
    <w:p w:rsidR="0077655D" w:rsidRPr="002C4EBA" w:rsidRDefault="0077655D" w:rsidP="007765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C4EB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 Защита окружающей среды.</w:t>
      </w:r>
    </w:p>
    <w:p w:rsidR="0077655D" w:rsidRPr="002C4EBA" w:rsidRDefault="0077655D" w:rsidP="007765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C4EB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4. Страны изучаемого языка.</w:t>
      </w:r>
    </w:p>
    <w:p w:rsidR="0077655D" w:rsidRPr="002C4EBA" w:rsidRDefault="0077655D" w:rsidP="0077655D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Pr="002C4EB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Электричество как источник энергии.</w:t>
      </w:r>
    </w:p>
    <w:p w:rsidR="0077655D" w:rsidRPr="002C4EBA" w:rsidRDefault="0077655D" w:rsidP="0077655D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Pr="002C4EB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Инженерия трансмиссии.</w:t>
      </w:r>
    </w:p>
    <w:p w:rsidR="0077655D" w:rsidRPr="002C4EBA" w:rsidRDefault="0077655D" w:rsidP="0077655D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 w:rsidRPr="002C4EB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Компьютерная эра.</w:t>
      </w:r>
    </w:p>
    <w:p w:rsidR="0077655D" w:rsidRPr="002C4EBA" w:rsidRDefault="0077655D" w:rsidP="0077655D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Pr="002C4EB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Транспорт будущего.</w:t>
      </w:r>
    </w:p>
    <w:p w:rsidR="0077655D" w:rsidRPr="0077655D" w:rsidRDefault="0077655D" w:rsidP="0077655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77655D" w:rsidRDefault="0077655D" w:rsidP="002C4EB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2C4EBA" w:rsidRPr="002C4EBA" w:rsidRDefault="002C4EBA" w:rsidP="002C4EB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C4EB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Экзамен </w:t>
      </w:r>
    </w:p>
    <w:p w:rsidR="002C4EBA" w:rsidRPr="002C4EBA" w:rsidRDefault="002C4EBA" w:rsidP="002C4EB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EBA">
        <w:rPr>
          <w:rFonts w:ascii="Times New Roman" w:eastAsia="Calibri" w:hAnsi="Times New Roman" w:cs="Times New Roman"/>
          <w:sz w:val="28"/>
          <w:szCs w:val="28"/>
        </w:rPr>
        <w:tab/>
        <w:t xml:space="preserve">- Письменный перевод текста уровня А2 с немецкого на русский язык (объем – 200 слов) </w:t>
      </w:r>
      <w:r w:rsidRPr="002C4EBA">
        <w:rPr>
          <w:rFonts w:ascii="Times New Roman" w:eastAsia="Calibri" w:hAnsi="Times New Roman" w:cs="Times New Roman"/>
          <w:bCs/>
          <w:sz w:val="28"/>
          <w:szCs w:val="28"/>
        </w:rPr>
        <w:t>с ис</w:t>
      </w:r>
      <w:r w:rsidRPr="002C4EBA">
        <w:rPr>
          <w:rFonts w:ascii="Times New Roman" w:eastAsia="Calibri" w:hAnsi="Times New Roman" w:cs="Times New Roman"/>
          <w:sz w:val="28"/>
          <w:szCs w:val="28"/>
        </w:rPr>
        <w:t>пользованием словарей. Время подготовки – 1 час. Последующая беседа с экзаменатором по содержанию текста.</w:t>
      </w:r>
    </w:p>
    <w:p w:rsidR="002C4EBA" w:rsidRPr="002C4EBA" w:rsidRDefault="002C4EBA" w:rsidP="002C4EB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EBA">
        <w:rPr>
          <w:rFonts w:ascii="Times New Roman" w:eastAsia="Calibri" w:hAnsi="Times New Roman" w:cs="Times New Roman"/>
          <w:sz w:val="28"/>
          <w:szCs w:val="28"/>
        </w:rPr>
        <w:t>- Краткий пересказ текста.</w:t>
      </w:r>
    </w:p>
    <w:p w:rsidR="002C4EBA" w:rsidRPr="002C4EBA" w:rsidRDefault="002C4EBA" w:rsidP="002C4EB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EBA">
        <w:rPr>
          <w:rFonts w:ascii="Times New Roman" w:eastAsia="Calibri" w:hAnsi="Times New Roman" w:cs="Times New Roman"/>
          <w:sz w:val="28"/>
          <w:szCs w:val="28"/>
        </w:rPr>
        <w:t>- Подготовленное устное высказывание монологического характера (сообщение на одну из изученных тем социокультурного характера; объем не менее 20-25 фраз).</w:t>
      </w:r>
    </w:p>
    <w:p w:rsidR="002C4EBA" w:rsidRPr="002C4EBA" w:rsidRDefault="002C4EBA" w:rsidP="002C4EBA">
      <w:pPr>
        <w:spacing w:after="29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2C4EBA" w:rsidRPr="002C4EBA" w:rsidRDefault="002C4EBA" w:rsidP="002C4E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</w:p>
    <w:sectPr w:rsidR="002C4EBA" w:rsidRPr="002C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13"/>
    <w:rsid w:val="002C4EBA"/>
    <w:rsid w:val="0077655D"/>
    <w:rsid w:val="00E42F13"/>
    <w:rsid w:val="00E83AD5"/>
    <w:rsid w:val="00FE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2D5F9"/>
  <w15:chartTrackingRefBased/>
  <w15:docId w15:val="{A7E05BCB-F03F-40C5-A952-07C17C04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Шульга Ирина Владимировна</cp:lastModifiedBy>
  <cp:revision>3</cp:revision>
  <dcterms:created xsi:type="dcterms:W3CDTF">2024-09-24T10:09:00Z</dcterms:created>
  <dcterms:modified xsi:type="dcterms:W3CDTF">2024-09-25T07:08:00Z</dcterms:modified>
</cp:coreProperties>
</file>